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D67EE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1DC5E954" w14:textId="77777777" w:rsidR="00BC180F" w:rsidRDefault="00BC180F" w:rsidP="00BC180F">
      <w:pPr>
        <w:widowControl w:val="0"/>
        <w:autoSpaceDE w:val="0"/>
        <w:autoSpaceDN w:val="0"/>
        <w:adjustRightInd w:val="0"/>
        <w:ind w:left="3560"/>
        <w:rPr>
          <w:rFonts w:ascii="Times New Roman" w:hAnsi="Times New Roman"/>
          <w:b/>
          <w:bCs/>
          <w:szCs w:val="24"/>
        </w:rPr>
      </w:pPr>
      <w:r w:rsidRPr="0042254E">
        <w:rPr>
          <w:rFonts w:ascii="Times New Roman" w:hAnsi="Times New Roman"/>
          <w:b/>
          <w:bCs/>
          <w:szCs w:val="24"/>
        </w:rPr>
        <w:t>Д Е К Л А Р А Ц И Я</w:t>
      </w:r>
    </w:p>
    <w:p w14:paraId="4C9500AD" w14:textId="77777777" w:rsidR="00BC180F" w:rsidRPr="008B1A71" w:rsidRDefault="00BC180F" w:rsidP="00BC18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  <w:r w:rsidRPr="00101155">
        <w:rPr>
          <w:rFonts w:ascii="Times New Roman" w:hAnsi="Times New Roman"/>
          <w:szCs w:val="24"/>
        </w:rPr>
        <w:t>За ангажирани от кандидата лица по изпълнение на предмета на процедурата</w:t>
      </w:r>
    </w:p>
    <w:p w14:paraId="0B47B96E" w14:textId="77777777" w:rsidR="00BC180F" w:rsidRPr="0042254E" w:rsidRDefault="00BC180F" w:rsidP="00BC180F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/>
          <w:szCs w:val="24"/>
        </w:rPr>
      </w:pPr>
    </w:p>
    <w:p w14:paraId="59A15680" w14:textId="0BA62A5F" w:rsidR="00BC180F" w:rsidRDefault="00BC180F" w:rsidP="00BC180F">
      <w:pPr>
        <w:widowControl w:val="0"/>
        <w:overflowPunct w:val="0"/>
        <w:autoSpaceDE w:val="0"/>
        <w:autoSpaceDN w:val="0"/>
        <w:adjustRightInd w:val="0"/>
        <w:spacing w:line="232" w:lineRule="auto"/>
        <w:ind w:right="4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От кандидат по </w:t>
      </w:r>
      <w:r w:rsidRPr="00FE0C85">
        <w:rPr>
          <w:rFonts w:ascii="Times New Roman" w:hAnsi="Times New Roman"/>
          <w:szCs w:val="24"/>
        </w:rPr>
        <w:t>процедура за</w:t>
      </w:r>
      <w:r>
        <w:rPr>
          <w:rFonts w:ascii="Times New Roman" w:hAnsi="Times New Roman"/>
          <w:szCs w:val="24"/>
        </w:rPr>
        <w:t xml:space="preserve"> </w:t>
      </w:r>
      <w:r w:rsidRPr="00FE0C85">
        <w:rPr>
          <w:rFonts w:ascii="Times New Roman" w:hAnsi="Times New Roman"/>
          <w:szCs w:val="24"/>
        </w:rPr>
        <w:t>определяне на изпълнител с предмет</w:t>
      </w:r>
      <w:r>
        <w:rPr>
          <w:rFonts w:ascii="Times New Roman" w:hAnsi="Times New Roman"/>
          <w:szCs w:val="24"/>
        </w:rPr>
        <w:t>:</w:t>
      </w:r>
    </w:p>
    <w:p w14:paraId="1D80466B" w14:textId="77777777" w:rsidR="00BC180F" w:rsidRDefault="00BC180F" w:rsidP="00BC180F">
      <w:pPr>
        <w:widowControl w:val="0"/>
        <w:overflowPunct w:val="0"/>
        <w:autoSpaceDE w:val="0"/>
        <w:autoSpaceDN w:val="0"/>
        <w:adjustRightInd w:val="0"/>
        <w:spacing w:line="232" w:lineRule="auto"/>
        <w:ind w:right="4"/>
        <w:jc w:val="center"/>
        <w:rPr>
          <w:rFonts w:ascii="Times New Roman" w:hAnsi="Times New Roman"/>
          <w:szCs w:val="24"/>
        </w:rPr>
      </w:pPr>
    </w:p>
    <w:p w14:paraId="4FA96C13" w14:textId="4192BC84" w:rsidR="00BC180F" w:rsidRPr="00F628A0" w:rsidRDefault="005C0D19" w:rsidP="00BC180F">
      <w:pPr>
        <w:widowControl w:val="0"/>
        <w:overflowPunct w:val="0"/>
        <w:autoSpaceDE w:val="0"/>
        <w:autoSpaceDN w:val="0"/>
        <w:adjustRightInd w:val="0"/>
        <w:spacing w:line="232" w:lineRule="auto"/>
        <w:ind w:right="4"/>
        <w:jc w:val="center"/>
        <w:rPr>
          <w:rFonts w:ascii="Times New Roman" w:hAnsi="Times New Roman"/>
          <w:szCs w:val="24"/>
        </w:rPr>
      </w:pPr>
      <w:r w:rsidRPr="005C0D19">
        <w:rPr>
          <w:rFonts w:ascii="Times New Roman" w:hAnsi="Times New Roman"/>
          <w:b/>
          <w:szCs w:val="24"/>
        </w:rPr>
        <w:t xml:space="preserve">Доставка, монтаж и въвеждане в експлоатация на фотоволтаични панели в комбинация с инвертор/и с мощност 80 </w:t>
      </w:r>
      <w:proofErr w:type="spellStart"/>
      <w:r w:rsidRPr="005C0D19">
        <w:rPr>
          <w:rFonts w:ascii="Times New Roman" w:hAnsi="Times New Roman"/>
          <w:b/>
          <w:szCs w:val="24"/>
        </w:rPr>
        <w:t>kW</w:t>
      </w:r>
      <w:proofErr w:type="spellEnd"/>
      <w:r w:rsidRPr="005C0D19">
        <w:rPr>
          <w:rFonts w:ascii="Times New Roman" w:hAnsi="Times New Roman"/>
          <w:b/>
          <w:szCs w:val="24"/>
        </w:rPr>
        <w:t xml:space="preserve"> и локални съоръжения за съхранение на енергия (батерии) в комбинация с инвертор/и с общ капацитет на съхранение 40 </w:t>
      </w:r>
      <w:proofErr w:type="spellStart"/>
      <w:r w:rsidRPr="005C0D19">
        <w:rPr>
          <w:rFonts w:ascii="Times New Roman" w:hAnsi="Times New Roman"/>
          <w:b/>
          <w:szCs w:val="24"/>
        </w:rPr>
        <w:t>kWh</w:t>
      </w:r>
      <w:proofErr w:type="spellEnd"/>
      <w:r w:rsidRPr="005C0D19">
        <w:rPr>
          <w:rFonts w:ascii="Times New Roman" w:hAnsi="Times New Roman"/>
          <w:b/>
          <w:szCs w:val="24"/>
        </w:rPr>
        <w:t xml:space="preserve"> и свързването им във </w:t>
      </w:r>
      <w:proofErr w:type="spellStart"/>
      <w:r w:rsidRPr="005C0D19">
        <w:rPr>
          <w:rFonts w:ascii="Times New Roman" w:hAnsi="Times New Roman"/>
          <w:b/>
          <w:szCs w:val="24"/>
        </w:rPr>
        <w:t>ФтЕЦ</w:t>
      </w:r>
      <w:proofErr w:type="spellEnd"/>
      <w:r w:rsidRPr="005C0D19">
        <w:rPr>
          <w:rFonts w:ascii="Times New Roman" w:hAnsi="Times New Roman"/>
          <w:b/>
          <w:szCs w:val="24"/>
        </w:rPr>
        <w:t xml:space="preserve"> за собствено потребление</w:t>
      </w:r>
    </w:p>
    <w:p w14:paraId="31A3E381" w14:textId="77777777" w:rsidR="00BC180F" w:rsidRPr="0042254E" w:rsidRDefault="00BC180F" w:rsidP="00BC180F">
      <w:pPr>
        <w:widowControl w:val="0"/>
        <w:overflowPunct w:val="0"/>
        <w:autoSpaceDE w:val="0"/>
        <w:autoSpaceDN w:val="0"/>
        <w:adjustRightInd w:val="0"/>
        <w:spacing w:line="232" w:lineRule="auto"/>
        <w:ind w:right="4"/>
        <w:jc w:val="center"/>
        <w:rPr>
          <w:rFonts w:ascii="Times New Roman" w:hAnsi="Times New Roman"/>
          <w:szCs w:val="24"/>
        </w:rPr>
      </w:pPr>
      <w:r w:rsidRPr="00FE0C85">
        <w:rPr>
          <w:rFonts w:ascii="Times New Roman" w:hAnsi="Times New Roman"/>
          <w:szCs w:val="24"/>
        </w:rPr>
        <w:t>(наименование на процедурата)</w:t>
      </w:r>
    </w:p>
    <w:p w14:paraId="775B9417" w14:textId="77777777" w:rsidR="00BC180F" w:rsidRPr="0042254E" w:rsidRDefault="00BC180F" w:rsidP="00BC180F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Cs w:val="24"/>
        </w:rPr>
      </w:pPr>
    </w:p>
    <w:p w14:paraId="0F4D3A75" w14:textId="77777777" w:rsidR="00BC180F" w:rsidRPr="00101155" w:rsidRDefault="00BC180F" w:rsidP="00BC180F">
      <w:pPr>
        <w:widowControl w:val="0"/>
        <w:autoSpaceDE w:val="0"/>
        <w:autoSpaceDN w:val="0"/>
        <w:adjustRightInd w:val="0"/>
        <w:spacing w:line="379" w:lineRule="exact"/>
        <w:rPr>
          <w:rFonts w:ascii="Times New Roman" w:hAnsi="Times New Roman"/>
          <w:szCs w:val="24"/>
        </w:rPr>
      </w:pPr>
    </w:p>
    <w:p w14:paraId="20C856F9" w14:textId="5ED1B434" w:rsidR="00BC180F" w:rsidRDefault="00BC180F" w:rsidP="00BC180F">
      <w:pPr>
        <w:jc w:val="both"/>
        <w:rPr>
          <w:rFonts w:ascii="Times New Roman" w:hAnsi="Times New Roman"/>
          <w:bCs/>
          <w:iCs/>
          <w:szCs w:val="24"/>
          <w:lang w:eastAsia="bg-BG"/>
        </w:rPr>
      </w:pPr>
      <w:r w:rsidRPr="00101155">
        <w:rPr>
          <w:rFonts w:ascii="Times New Roman" w:hAnsi="Times New Roman"/>
          <w:bCs/>
          <w:iCs/>
          <w:szCs w:val="24"/>
          <w:lang w:eastAsia="bg-BG"/>
        </w:rPr>
        <w:t xml:space="preserve">Долуподписаният: </w:t>
      </w:r>
      <w:r>
        <w:rPr>
          <w:rFonts w:ascii="Times New Roman" w:hAnsi="Times New Roman"/>
          <w:bCs/>
          <w:iCs/>
          <w:szCs w:val="24"/>
          <w:lang w:eastAsia="bg-BG"/>
        </w:rPr>
        <w:t xml:space="preserve">  </w:t>
      </w:r>
      <w:r w:rsidRPr="00101155">
        <w:rPr>
          <w:rFonts w:ascii="Times New Roman" w:hAnsi="Times New Roman"/>
          <w:bCs/>
          <w:iCs/>
          <w:szCs w:val="24"/>
          <w:lang w:eastAsia="bg-BG"/>
        </w:rPr>
        <w:t xml:space="preserve">……………………..…………………………......……………………, </w:t>
      </w:r>
    </w:p>
    <w:p w14:paraId="40BD5856" w14:textId="77777777" w:rsidR="00BC180F" w:rsidRDefault="00BC180F" w:rsidP="00BC180F">
      <w:pPr>
        <w:jc w:val="both"/>
        <w:rPr>
          <w:rFonts w:ascii="Times New Roman" w:hAnsi="Times New Roman"/>
          <w:bCs/>
          <w:iCs/>
          <w:szCs w:val="24"/>
          <w:lang w:eastAsia="bg-BG"/>
        </w:rPr>
      </w:pPr>
      <w:r>
        <w:rPr>
          <w:rFonts w:ascii="Times New Roman" w:hAnsi="Times New Roman"/>
          <w:bCs/>
          <w:i/>
          <w:iCs/>
          <w:szCs w:val="24"/>
          <w:lang w:eastAsia="bg-BG"/>
        </w:rPr>
        <w:t xml:space="preserve">                                        </w:t>
      </w:r>
      <w:r w:rsidRPr="00101155">
        <w:rPr>
          <w:rFonts w:ascii="Times New Roman" w:hAnsi="Times New Roman"/>
          <w:bCs/>
          <w:i/>
          <w:iCs/>
          <w:szCs w:val="24"/>
          <w:lang w:eastAsia="bg-BG"/>
        </w:rPr>
        <w:t>(собствено, бащино и фамилно име)</w:t>
      </w:r>
    </w:p>
    <w:p w14:paraId="0CA971D7" w14:textId="53A37F0C" w:rsidR="00BC180F" w:rsidRPr="00BC180F" w:rsidRDefault="00BC180F" w:rsidP="00BC180F">
      <w:pPr>
        <w:jc w:val="both"/>
        <w:rPr>
          <w:rFonts w:ascii="Times New Roman" w:hAnsi="Times New Roman"/>
          <w:bCs/>
          <w:iCs/>
          <w:szCs w:val="24"/>
          <w:lang w:eastAsia="bg-BG"/>
        </w:rPr>
      </w:pPr>
      <w:r w:rsidRPr="00101155">
        <w:rPr>
          <w:rFonts w:ascii="Times New Roman" w:hAnsi="Times New Roman"/>
          <w:bCs/>
          <w:iCs/>
          <w:szCs w:val="24"/>
          <w:lang w:eastAsia="bg-BG"/>
        </w:rPr>
        <w:t xml:space="preserve">ЕГН ………………………...,    </w:t>
      </w:r>
    </w:p>
    <w:p w14:paraId="5B80E9E5" w14:textId="77777777" w:rsidR="00BC180F" w:rsidRPr="00101155" w:rsidRDefault="00BC180F" w:rsidP="00BC180F">
      <w:pPr>
        <w:jc w:val="both"/>
        <w:rPr>
          <w:rFonts w:ascii="Times New Roman" w:hAnsi="Times New Roman"/>
          <w:bCs/>
          <w:iCs/>
          <w:szCs w:val="24"/>
          <w:lang w:eastAsia="bg-BG"/>
        </w:rPr>
      </w:pPr>
      <w:r w:rsidRPr="00101155">
        <w:rPr>
          <w:rFonts w:ascii="Times New Roman" w:hAnsi="Times New Roman"/>
          <w:bCs/>
          <w:iCs/>
          <w:szCs w:val="24"/>
          <w:lang w:eastAsia="bg-BG"/>
        </w:rPr>
        <w:t xml:space="preserve">в качеството си на  ……………………………….. </w:t>
      </w:r>
    </w:p>
    <w:p w14:paraId="7B99D725" w14:textId="77777777" w:rsidR="00BC180F" w:rsidRPr="00101155" w:rsidRDefault="00BC180F" w:rsidP="00BC180F">
      <w:pPr>
        <w:jc w:val="both"/>
        <w:rPr>
          <w:rFonts w:ascii="Times New Roman" w:hAnsi="Times New Roman"/>
          <w:bCs/>
          <w:iCs/>
          <w:szCs w:val="24"/>
          <w:lang w:eastAsia="bg-BG"/>
        </w:rPr>
      </w:pPr>
      <w:r w:rsidRPr="00101155">
        <w:rPr>
          <w:rFonts w:ascii="Times New Roman" w:hAnsi="Times New Roman"/>
          <w:bCs/>
          <w:iCs/>
          <w:szCs w:val="24"/>
          <w:lang w:eastAsia="bg-BG"/>
        </w:rPr>
        <w:t>(</w:t>
      </w:r>
      <w:r w:rsidRPr="00101155">
        <w:rPr>
          <w:rFonts w:ascii="Times New Roman" w:hAnsi="Times New Roman"/>
          <w:bCs/>
          <w:i/>
          <w:iCs/>
          <w:szCs w:val="24"/>
          <w:lang w:eastAsia="bg-BG"/>
        </w:rPr>
        <w:t>посочва се длъжността и качеството, в което лицето има право да представлява и управлява –  напр. изпълнителен директор, управител, съдружник, член на органите за управление и контрол  на кандидата и др.</w:t>
      </w:r>
      <w:r w:rsidRPr="00101155">
        <w:rPr>
          <w:rFonts w:ascii="Times New Roman" w:hAnsi="Times New Roman"/>
          <w:bCs/>
          <w:iCs/>
          <w:szCs w:val="24"/>
          <w:lang w:eastAsia="bg-BG"/>
        </w:rPr>
        <w:t xml:space="preserve">) </w:t>
      </w:r>
    </w:p>
    <w:p w14:paraId="57DFA84A" w14:textId="77777777" w:rsidR="00BC180F" w:rsidRPr="00101155" w:rsidRDefault="00BC180F" w:rsidP="00BC180F">
      <w:pPr>
        <w:jc w:val="both"/>
        <w:rPr>
          <w:rFonts w:ascii="Times New Roman" w:hAnsi="Times New Roman"/>
          <w:bCs/>
          <w:iCs/>
          <w:szCs w:val="24"/>
          <w:lang w:eastAsia="bg-BG"/>
        </w:rPr>
      </w:pPr>
      <w:r w:rsidRPr="00101155">
        <w:rPr>
          <w:rFonts w:ascii="Times New Roman" w:hAnsi="Times New Roman"/>
          <w:bCs/>
          <w:iCs/>
          <w:szCs w:val="24"/>
          <w:lang w:eastAsia="bg-BG"/>
        </w:rPr>
        <w:t xml:space="preserve"> </w:t>
      </w:r>
    </w:p>
    <w:p w14:paraId="3A4816D8" w14:textId="77777777" w:rsidR="00BC180F" w:rsidRPr="00101155" w:rsidRDefault="00BC180F" w:rsidP="00BC180F">
      <w:pPr>
        <w:jc w:val="both"/>
        <w:rPr>
          <w:rFonts w:ascii="Times New Roman" w:hAnsi="Times New Roman"/>
          <w:bCs/>
          <w:iCs/>
          <w:szCs w:val="24"/>
          <w:lang w:eastAsia="bg-BG"/>
        </w:rPr>
      </w:pPr>
      <w:r w:rsidRPr="00101155">
        <w:rPr>
          <w:rFonts w:ascii="Times New Roman" w:hAnsi="Times New Roman"/>
          <w:bCs/>
          <w:iCs/>
          <w:szCs w:val="24"/>
          <w:lang w:eastAsia="bg-BG"/>
        </w:rPr>
        <w:t>на ………………...................................................................................</w:t>
      </w:r>
      <w:bookmarkStart w:id="0" w:name="_Hlk134026122"/>
      <w:r w:rsidRPr="00101155">
        <w:rPr>
          <w:rFonts w:ascii="Times New Roman" w:hAnsi="Times New Roman"/>
          <w:bCs/>
          <w:iCs/>
          <w:szCs w:val="24"/>
          <w:lang w:eastAsia="bg-BG"/>
        </w:rPr>
        <w:t>…</w:t>
      </w:r>
      <w:bookmarkEnd w:id="0"/>
      <w:r w:rsidRPr="00101155">
        <w:rPr>
          <w:rFonts w:ascii="Times New Roman" w:hAnsi="Times New Roman"/>
          <w:bCs/>
          <w:iCs/>
          <w:szCs w:val="24"/>
          <w:lang w:eastAsia="bg-BG"/>
        </w:rPr>
        <w:t>..</w:t>
      </w:r>
    </w:p>
    <w:p w14:paraId="7AA12EE3" w14:textId="3AAD8133" w:rsidR="00BC180F" w:rsidRDefault="00BC180F" w:rsidP="00BC180F">
      <w:pPr>
        <w:ind w:left="708" w:firstLine="708"/>
        <w:jc w:val="both"/>
        <w:rPr>
          <w:rFonts w:ascii="Times New Roman" w:hAnsi="Times New Roman"/>
          <w:bCs/>
          <w:i/>
          <w:szCs w:val="24"/>
          <w:lang w:eastAsia="bg-BG"/>
        </w:rPr>
      </w:pPr>
      <w:r w:rsidRPr="00101155">
        <w:rPr>
          <w:rFonts w:ascii="Times New Roman" w:hAnsi="Times New Roman"/>
          <w:bCs/>
          <w:i/>
          <w:szCs w:val="24"/>
          <w:lang w:eastAsia="bg-BG"/>
        </w:rPr>
        <w:t>(посоч</w:t>
      </w:r>
      <w:r w:rsidR="00F030C9">
        <w:rPr>
          <w:rFonts w:ascii="Times New Roman" w:hAnsi="Times New Roman"/>
          <w:bCs/>
          <w:i/>
          <w:szCs w:val="24"/>
          <w:lang w:eastAsia="bg-BG"/>
        </w:rPr>
        <w:t>ва се</w:t>
      </w:r>
      <w:r w:rsidRPr="00101155">
        <w:rPr>
          <w:rFonts w:ascii="Times New Roman" w:hAnsi="Times New Roman"/>
          <w:bCs/>
          <w:i/>
          <w:szCs w:val="24"/>
          <w:lang w:eastAsia="bg-BG"/>
        </w:rPr>
        <w:t xml:space="preserve"> </w:t>
      </w:r>
      <w:r w:rsidR="00F030C9">
        <w:rPr>
          <w:rFonts w:ascii="Times New Roman" w:hAnsi="Times New Roman"/>
          <w:bCs/>
          <w:i/>
          <w:szCs w:val="24"/>
          <w:lang w:eastAsia="bg-BG"/>
        </w:rPr>
        <w:t>наименованието на кандидата</w:t>
      </w:r>
      <w:r w:rsidRPr="00101155">
        <w:rPr>
          <w:rFonts w:ascii="Times New Roman" w:hAnsi="Times New Roman"/>
          <w:bCs/>
          <w:i/>
          <w:szCs w:val="24"/>
          <w:lang w:eastAsia="bg-BG"/>
        </w:rPr>
        <w:t>)</w:t>
      </w:r>
    </w:p>
    <w:p w14:paraId="1D3FE2EB" w14:textId="77777777" w:rsidR="00BC180F" w:rsidRPr="00101155" w:rsidRDefault="00BC180F" w:rsidP="00BC180F">
      <w:pPr>
        <w:ind w:left="708" w:firstLine="708"/>
        <w:jc w:val="both"/>
        <w:rPr>
          <w:rFonts w:ascii="Times New Roman" w:hAnsi="Times New Roman"/>
          <w:bCs/>
          <w:i/>
          <w:szCs w:val="24"/>
          <w:lang w:eastAsia="bg-BG"/>
        </w:rPr>
      </w:pPr>
    </w:p>
    <w:p w14:paraId="1490B32D" w14:textId="77777777" w:rsidR="00BC180F" w:rsidRPr="00101155" w:rsidRDefault="00BC180F" w:rsidP="00BC180F">
      <w:pPr>
        <w:jc w:val="both"/>
        <w:rPr>
          <w:rFonts w:ascii="Times New Roman" w:hAnsi="Times New Roman"/>
          <w:bCs/>
          <w:iCs/>
          <w:szCs w:val="24"/>
          <w:lang w:eastAsia="bg-BG"/>
        </w:rPr>
      </w:pPr>
      <w:r w:rsidRPr="00101155">
        <w:rPr>
          <w:rFonts w:ascii="Times New Roman" w:hAnsi="Times New Roman"/>
          <w:bCs/>
          <w:iCs/>
          <w:szCs w:val="24"/>
          <w:lang w:eastAsia="bg-BG"/>
        </w:rPr>
        <w:t>със седалище и адрес на управление ………………..........................................</w:t>
      </w:r>
    </w:p>
    <w:p w14:paraId="0E3690CE" w14:textId="77777777" w:rsidR="00BC180F" w:rsidRPr="00101155" w:rsidRDefault="00BC180F" w:rsidP="00BC180F">
      <w:pPr>
        <w:jc w:val="both"/>
        <w:rPr>
          <w:rFonts w:ascii="Times New Roman" w:hAnsi="Times New Roman"/>
          <w:bCs/>
          <w:iCs/>
          <w:szCs w:val="24"/>
          <w:lang w:eastAsia="bg-BG"/>
        </w:rPr>
      </w:pPr>
    </w:p>
    <w:p w14:paraId="5E5DDEF0" w14:textId="77777777" w:rsidR="00BC180F" w:rsidRDefault="00BC180F" w:rsidP="00BC180F">
      <w:pPr>
        <w:jc w:val="both"/>
        <w:rPr>
          <w:rFonts w:ascii="Times New Roman" w:hAnsi="Times New Roman"/>
          <w:bCs/>
          <w:iCs/>
          <w:szCs w:val="24"/>
          <w:lang w:eastAsia="bg-BG"/>
        </w:rPr>
      </w:pPr>
      <w:r w:rsidRPr="00101155">
        <w:rPr>
          <w:rFonts w:ascii="Times New Roman" w:hAnsi="Times New Roman"/>
          <w:bCs/>
          <w:iCs/>
          <w:szCs w:val="24"/>
          <w:lang w:eastAsia="bg-BG"/>
        </w:rPr>
        <w:t xml:space="preserve">- кандидат в процедура „Избор с публична покана” за определяне на изпълнител с предмет: </w:t>
      </w:r>
    </w:p>
    <w:p w14:paraId="523E8E8E" w14:textId="15D7A5DF" w:rsidR="00BC180F" w:rsidRDefault="00516CAF" w:rsidP="00BC180F">
      <w:pPr>
        <w:jc w:val="both"/>
        <w:rPr>
          <w:rFonts w:ascii="Times New Roman" w:hAnsi="Times New Roman"/>
          <w:b/>
          <w:bCs/>
          <w:szCs w:val="24"/>
        </w:rPr>
      </w:pPr>
      <w:r w:rsidRPr="00516CAF">
        <w:rPr>
          <w:rFonts w:ascii="Times New Roman" w:hAnsi="Times New Roman"/>
          <w:b/>
          <w:bCs/>
          <w:szCs w:val="24"/>
        </w:rPr>
        <w:t xml:space="preserve">Доставка, монтаж и въвеждане в експлоатация на фотоволтаични панели в комбинация с инвертор/и с мощност 80 </w:t>
      </w:r>
      <w:proofErr w:type="spellStart"/>
      <w:r w:rsidRPr="00516CAF">
        <w:rPr>
          <w:rFonts w:ascii="Times New Roman" w:hAnsi="Times New Roman"/>
          <w:b/>
          <w:bCs/>
          <w:szCs w:val="24"/>
        </w:rPr>
        <w:t>kW</w:t>
      </w:r>
      <w:proofErr w:type="spellEnd"/>
      <w:r w:rsidRPr="00516CAF">
        <w:rPr>
          <w:rFonts w:ascii="Times New Roman" w:hAnsi="Times New Roman"/>
          <w:b/>
          <w:bCs/>
          <w:szCs w:val="24"/>
        </w:rPr>
        <w:t xml:space="preserve"> и локални съоръжения за съхранение на енергия (батерии) в комбинация с инвертор/и с общ капацитет на съхранение 40 </w:t>
      </w:r>
      <w:proofErr w:type="spellStart"/>
      <w:r w:rsidRPr="00516CAF">
        <w:rPr>
          <w:rFonts w:ascii="Times New Roman" w:hAnsi="Times New Roman"/>
          <w:b/>
          <w:bCs/>
          <w:szCs w:val="24"/>
        </w:rPr>
        <w:t>kWh</w:t>
      </w:r>
      <w:proofErr w:type="spellEnd"/>
      <w:r w:rsidRPr="00516CAF">
        <w:rPr>
          <w:rFonts w:ascii="Times New Roman" w:hAnsi="Times New Roman"/>
          <w:b/>
          <w:bCs/>
          <w:szCs w:val="24"/>
        </w:rPr>
        <w:t xml:space="preserve"> и свързването им във </w:t>
      </w:r>
      <w:proofErr w:type="spellStart"/>
      <w:r w:rsidRPr="00516CAF">
        <w:rPr>
          <w:rFonts w:ascii="Times New Roman" w:hAnsi="Times New Roman"/>
          <w:b/>
          <w:bCs/>
          <w:szCs w:val="24"/>
        </w:rPr>
        <w:t>ФтЕЦ</w:t>
      </w:r>
      <w:proofErr w:type="spellEnd"/>
      <w:r w:rsidRPr="00516CAF">
        <w:rPr>
          <w:rFonts w:ascii="Times New Roman" w:hAnsi="Times New Roman"/>
          <w:b/>
          <w:bCs/>
          <w:szCs w:val="24"/>
        </w:rPr>
        <w:t xml:space="preserve"> за собствено потребление</w:t>
      </w:r>
    </w:p>
    <w:p w14:paraId="44EFB09B" w14:textId="77777777" w:rsidR="00BC180F" w:rsidRPr="00611BA8" w:rsidRDefault="00BC180F" w:rsidP="00BC180F">
      <w:pPr>
        <w:jc w:val="center"/>
        <w:rPr>
          <w:rFonts w:ascii="Times New Roman" w:hAnsi="Times New Roman"/>
          <w:b/>
          <w:bCs/>
          <w:szCs w:val="24"/>
        </w:rPr>
      </w:pPr>
      <w:r w:rsidRPr="00101155">
        <w:rPr>
          <w:rFonts w:ascii="Times New Roman" w:hAnsi="Times New Roman"/>
          <w:bCs/>
          <w:i/>
          <w:szCs w:val="24"/>
          <w:lang w:eastAsia="bg-BG"/>
        </w:rPr>
        <w:t>(наименование на процедурата)</w:t>
      </w:r>
    </w:p>
    <w:p w14:paraId="3A570E0A" w14:textId="77777777" w:rsidR="00BC180F" w:rsidRPr="0042254E" w:rsidRDefault="00BC180F" w:rsidP="00BC180F">
      <w:pPr>
        <w:widowControl w:val="0"/>
        <w:autoSpaceDE w:val="0"/>
        <w:autoSpaceDN w:val="0"/>
        <w:adjustRightInd w:val="0"/>
        <w:spacing w:line="245" w:lineRule="exact"/>
        <w:jc w:val="both"/>
        <w:rPr>
          <w:rFonts w:ascii="Times New Roman" w:hAnsi="Times New Roman"/>
          <w:szCs w:val="24"/>
        </w:rPr>
      </w:pPr>
    </w:p>
    <w:p w14:paraId="39C097C7" w14:textId="38C26668" w:rsidR="007D53B6" w:rsidRPr="00081502" w:rsidRDefault="00BC180F" w:rsidP="00BC180F">
      <w:pPr>
        <w:jc w:val="center"/>
        <w:rPr>
          <w:rFonts w:ascii="Times New Roman" w:hAnsi="Times New Roman"/>
          <w:b/>
          <w:szCs w:val="24"/>
        </w:rPr>
      </w:pPr>
      <w:r w:rsidRPr="0042254E">
        <w:rPr>
          <w:rFonts w:ascii="Times New Roman" w:hAnsi="Times New Roman"/>
          <w:b/>
          <w:bCs/>
          <w:szCs w:val="24"/>
        </w:rPr>
        <w:t>Д Е К Л А Р И Р А М, Ч Е :</w:t>
      </w:r>
    </w:p>
    <w:p w14:paraId="18323AF9" w14:textId="77777777" w:rsidR="007D53B6" w:rsidRDefault="007D53B6" w:rsidP="007D53B6">
      <w:pPr>
        <w:jc w:val="both"/>
        <w:rPr>
          <w:rFonts w:ascii="Times New Roman" w:hAnsi="Times New Roman"/>
          <w:szCs w:val="24"/>
        </w:rPr>
      </w:pPr>
    </w:p>
    <w:p w14:paraId="3A5178E4" w14:textId="7FD551D7" w:rsidR="00BC180F" w:rsidRDefault="00BC180F" w:rsidP="00BC180F">
      <w:pPr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101155">
        <w:rPr>
          <w:rFonts w:ascii="Times New Roman" w:hAnsi="Times New Roman"/>
          <w:szCs w:val="24"/>
        </w:rPr>
        <w:t>Лицата, които ще бъдат ангажирани в изграждането и монтажа притежават необходимата професионална квалификация</w:t>
      </w:r>
      <w:r>
        <w:rPr>
          <w:rFonts w:ascii="Times New Roman" w:hAnsi="Times New Roman"/>
          <w:szCs w:val="24"/>
        </w:rPr>
        <w:t>.</w:t>
      </w:r>
    </w:p>
    <w:p w14:paraId="7AF75B41" w14:textId="6CC2EA3B" w:rsidR="00BC180F" w:rsidRDefault="00BC180F" w:rsidP="00BC180F">
      <w:pPr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C238DB">
        <w:rPr>
          <w:rFonts w:ascii="Times New Roman" w:hAnsi="Times New Roman"/>
          <w:szCs w:val="24"/>
        </w:rPr>
        <w:t xml:space="preserve">Към момента на сключване на договора </w:t>
      </w:r>
      <w:r>
        <w:rPr>
          <w:rFonts w:ascii="Times New Roman" w:hAnsi="Times New Roman"/>
          <w:szCs w:val="24"/>
        </w:rPr>
        <w:t xml:space="preserve">за изпълнение </w:t>
      </w:r>
      <w:r w:rsidRPr="00C238DB">
        <w:rPr>
          <w:rFonts w:ascii="Times New Roman" w:hAnsi="Times New Roman"/>
          <w:szCs w:val="24"/>
        </w:rPr>
        <w:t xml:space="preserve">лицето/лицата </w:t>
      </w:r>
      <w:r>
        <w:rPr>
          <w:rFonts w:ascii="Times New Roman" w:hAnsi="Times New Roman"/>
          <w:szCs w:val="24"/>
        </w:rPr>
        <w:t>ще</w:t>
      </w:r>
      <w:r w:rsidRPr="00C238DB">
        <w:rPr>
          <w:rFonts w:ascii="Times New Roman" w:hAnsi="Times New Roman"/>
          <w:szCs w:val="24"/>
        </w:rPr>
        <w:t xml:space="preserve"> бъдат включени в списъка по чл. 21 от Закона за енергията от възобновяеми източници (ЗЕВИ), поддържан на интернет страницата на АУЕР: </w:t>
      </w:r>
      <w:hyperlink r:id="rId8" w:history="1">
        <w:r w:rsidRPr="00C238DB">
          <w:rPr>
            <w:rStyle w:val="Hyperlink"/>
            <w:rFonts w:ascii="Times New Roman" w:hAnsi="Times New Roman"/>
            <w:szCs w:val="24"/>
          </w:rPr>
          <w:t>https://www.seea.government.bg/bg/?option=com_grid&amp;gid=14_mg_0&amp;p=34</w:t>
        </w:r>
      </w:hyperlink>
    </w:p>
    <w:p w14:paraId="7B3FF9F7" w14:textId="77777777" w:rsidR="00BC180F" w:rsidRPr="00081502" w:rsidRDefault="00BC180F" w:rsidP="007D53B6">
      <w:pPr>
        <w:jc w:val="both"/>
        <w:rPr>
          <w:rFonts w:ascii="Times New Roman" w:hAnsi="Times New Roman"/>
          <w:szCs w:val="24"/>
        </w:rPr>
      </w:pPr>
    </w:p>
    <w:p w14:paraId="5A0D2165" w14:textId="77777777" w:rsidR="007D53B6" w:rsidRPr="00081502" w:rsidRDefault="007D53B6" w:rsidP="003B16CA">
      <w:pPr>
        <w:pStyle w:val="BodyTextIndent"/>
        <w:ind w:left="0"/>
        <w:jc w:val="both"/>
      </w:pPr>
      <w:r w:rsidRPr="00081502">
        <w:t>Известно ми е, че за неверни данни нося наказателна отговорност по чл.313 от Наказателния кодекс.</w:t>
      </w:r>
    </w:p>
    <w:p w14:paraId="44C70FB6" w14:textId="77777777" w:rsidR="00B36B89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23B281CD" w14:textId="77777777" w:rsidR="000E1D33" w:rsidRPr="00081502" w:rsidRDefault="000E1D33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122A504B" w14:textId="1E0C683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___________20</w:t>
      </w:r>
      <w:r w:rsidR="00BC180F">
        <w:rPr>
          <w:rFonts w:ascii="Times New Roman" w:hAnsi="Times New Roman"/>
          <w:szCs w:val="24"/>
        </w:rPr>
        <w:t xml:space="preserve">26 </w:t>
      </w:r>
      <w:r w:rsidRPr="00081502">
        <w:rPr>
          <w:rFonts w:ascii="Times New Roman" w:hAnsi="Times New Roman"/>
          <w:szCs w:val="24"/>
        </w:rPr>
        <w:t>г.                                       ДЕКЛАРАТОР: _______________</w:t>
      </w:r>
    </w:p>
    <w:p w14:paraId="7C571746" w14:textId="77777777" w:rsidR="00F52DA7" w:rsidRDefault="007D53B6" w:rsidP="003B16CA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4981EE2B" w14:textId="2ED14F4C" w:rsidR="00BC180F" w:rsidRPr="00BC180F" w:rsidRDefault="00BC180F" w:rsidP="00BC180F">
      <w:pPr>
        <w:tabs>
          <w:tab w:val="left" w:pos="4084"/>
        </w:tabs>
        <w:rPr>
          <w:rFonts w:ascii="Times New Roman" w:hAnsi="Times New Roman"/>
          <w:sz w:val="18"/>
          <w:szCs w:val="18"/>
        </w:rPr>
      </w:pPr>
    </w:p>
    <w:sectPr w:rsidR="00BC180F" w:rsidRPr="00BC180F" w:rsidSect="00BC18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40" w:right="1134" w:bottom="1350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27E51" w14:textId="77777777" w:rsidR="003B2827" w:rsidRDefault="003B2827">
      <w:r>
        <w:separator/>
      </w:r>
    </w:p>
  </w:endnote>
  <w:endnote w:type="continuationSeparator" w:id="0">
    <w:p w14:paraId="6E083EEF" w14:textId="77777777" w:rsidR="003B2827" w:rsidRDefault="003B2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BAF0D" w14:textId="77777777" w:rsidR="0049736C" w:rsidRDefault="0083074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73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475D51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B7C38" w14:textId="77777777" w:rsidR="0049736C" w:rsidRDefault="0083074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736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AF93355" w14:textId="77777777" w:rsidR="0049736C" w:rsidRDefault="0049736C" w:rsidP="0001774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C4597" w14:textId="77777777" w:rsidR="00BC774A" w:rsidRDefault="00BC774A" w:rsidP="00BC774A">
    <w:pPr>
      <w:pStyle w:val="Footer"/>
      <w:framePr w:wrap="around" w:vAnchor="text" w:hAnchor="margin" w:xAlign="right" w:y="1"/>
      <w:rPr>
        <w:rStyle w:val="PageNumber"/>
      </w:rPr>
    </w:pPr>
  </w:p>
  <w:p w14:paraId="378688B3" w14:textId="77777777" w:rsidR="00BC774A" w:rsidRPr="00F17CC0" w:rsidRDefault="00BC774A" w:rsidP="00BC774A">
    <w:pPr>
      <w:pStyle w:val="Footer"/>
      <w:jc w:val="both"/>
      <w:rPr>
        <w:rFonts w:ascii="Times New Roman" w:hAnsi="Times New Roman"/>
        <w:sz w:val="20"/>
        <w:lang w:val="en-US"/>
      </w:rPr>
    </w:pPr>
    <w:r w:rsidRPr="00F17CC0">
      <w:rPr>
        <w:rFonts w:ascii="Times New Roman" w:hAnsi="Times New Roman"/>
        <w:i/>
        <w:iCs/>
        <w:sz w:val="20"/>
      </w:rPr>
      <w:t>АДПБФП № BG16RFPR001-2.004-0519-C01</w:t>
    </w:r>
    <w:r w:rsidRPr="00F17CC0">
      <w:rPr>
        <w:rFonts w:ascii="Times New Roman" w:hAnsi="Times New Roman"/>
        <w:i/>
        <w:iCs/>
        <w:sz w:val="20"/>
        <w:lang w:val="en-US"/>
      </w:rPr>
      <w:t>.</w:t>
    </w:r>
    <w:r>
      <w:rPr>
        <w:rFonts w:ascii="Times New Roman" w:hAnsi="Times New Roman"/>
        <w:sz w:val="20"/>
        <w:lang w:val="en-US"/>
      </w:rPr>
      <w:t xml:space="preserve"> </w:t>
    </w:r>
    <w:r w:rsidRPr="00D40A3D">
      <w:rPr>
        <w:rFonts w:ascii="Times New Roman" w:hAnsi="Times New Roman"/>
        <w:bCs/>
        <w:i/>
        <w:iCs/>
        <w:sz w:val="20"/>
      </w:rPr>
      <w:t xml:space="preserve"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r w:rsidRPr="000B3597">
      <w:rPr>
        <w:rFonts w:ascii="Times New Roman" w:hAnsi="Times New Roman"/>
        <w:bCs/>
        <w:i/>
        <w:iCs/>
        <w:sz w:val="20"/>
      </w:rPr>
      <w:t>ЕКС АУДИО ЕООД</w:t>
    </w:r>
    <w:r>
      <w:rPr>
        <w:rFonts w:ascii="Times New Roman" w:hAnsi="Times New Roman"/>
        <w:bCs/>
        <w:i/>
        <w:iCs/>
        <w:sz w:val="20"/>
        <w:lang w:val="en-US"/>
      </w:rPr>
      <w:t xml:space="preserve"> </w:t>
    </w:r>
    <w:r w:rsidRPr="00D40A3D">
      <w:rPr>
        <w:rFonts w:ascii="Times New Roman" w:hAnsi="Times New Roman"/>
        <w:bCs/>
        <w:i/>
        <w:iCs/>
        <w:sz w:val="20"/>
      </w:rPr>
      <w:t>– бенефициент по процедура BG16RFPR001-2.004 „Енергийна ефективност и използване на енергия от възобновяеми източници в предприятията“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30267F22" w14:textId="46B4CF29" w:rsidR="00BC180F" w:rsidRPr="00BC774A" w:rsidRDefault="00BC180F" w:rsidP="00BC774A">
    <w:pPr>
      <w:pStyle w:val="Footer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A06C3" w14:textId="77777777" w:rsidR="003B2827" w:rsidRDefault="003B2827">
      <w:r>
        <w:separator/>
      </w:r>
    </w:p>
  </w:footnote>
  <w:footnote w:type="continuationSeparator" w:id="0">
    <w:p w14:paraId="14232E24" w14:textId="77777777" w:rsidR="003B2827" w:rsidRDefault="003B2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4BB0D" w14:textId="77777777" w:rsidR="0049736C" w:rsidRDefault="0083074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973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7899B2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62A5B" w14:textId="77777777" w:rsidR="0049736C" w:rsidRDefault="0083074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9736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303C9C4" w14:textId="77777777" w:rsidR="0049736C" w:rsidRDefault="0049736C">
    <w:pPr>
      <w:pStyle w:val="Header"/>
      <w:rPr>
        <w:lang w:val="en-US"/>
      </w:rPr>
    </w:pPr>
  </w:p>
  <w:p w14:paraId="63601C79" w14:textId="77777777" w:rsidR="0049736C" w:rsidRDefault="0049736C">
    <w:pPr>
      <w:pStyle w:val="Header"/>
      <w:rPr>
        <w:lang w:val="en-US"/>
      </w:rPr>
    </w:pPr>
  </w:p>
  <w:p w14:paraId="7931379A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673007FC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62723086" w14:textId="77777777" w:rsidTr="00F9285A">
            <w:tc>
              <w:tcPr>
                <w:tcW w:w="4531" w:type="dxa"/>
                <w:vAlign w:val="center"/>
              </w:tcPr>
              <w:p w14:paraId="01815621" w14:textId="77777777" w:rsidR="00E457C9" w:rsidRDefault="00BC774A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 w14:anchorId="5B7BCF02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</w:tcPr>
              <w:p w14:paraId="59D1D8AC" w14:textId="77777777" w:rsidR="00E457C9" w:rsidRDefault="00000000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37C1628F">
                    <v:shape 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51BC7B84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46DB53F0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38AF3AAB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8" w15:restartNumberingAfterBreak="0">
    <w:nsid w:val="75131E8B"/>
    <w:multiLevelType w:val="hybridMultilevel"/>
    <w:tmpl w:val="9B464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330341">
    <w:abstractNumId w:val="7"/>
  </w:num>
  <w:num w:numId="2" w16cid:durableId="1638951974">
    <w:abstractNumId w:val="3"/>
  </w:num>
  <w:num w:numId="3" w16cid:durableId="2114399521">
    <w:abstractNumId w:val="0"/>
  </w:num>
  <w:num w:numId="4" w16cid:durableId="1662657658">
    <w:abstractNumId w:val="1"/>
  </w:num>
  <w:num w:numId="5" w16cid:durableId="1839231015">
    <w:abstractNumId w:val="4"/>
  </w:num>
  <w:num w:numId="6" w16cid:durableId="1933925502">
    <w:abstractNumId w:val="6"/>
  </w:num>
  <w:num w:numId="7" w16cid:durableId="745032589">
    <w:abstractNumId w:val="2"/>
  </w:num>
  <w:num w:numId="8" w16cid:durableId="83886603">
    <w:abstractNumId w:val="5"/>
  </w:num>
  <w:num w:numId="9" w16cid:durableId="7315448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B54FE"/>
    <w:rsid w:val="000C6553"/>
    <w:rsid w:val="000D1161"/>
    <w:rsid w:val="000E1D33"/>
    <w:rsid w:val="000E3B0B"/>
    <w:rsid w:val="001300FD"/>
    <w:rsid w:val="0014781B"/>
    <w:rsid w:val="00153DFF"/>
    <w:rsid w:val="00155D4F"/>
    <w:rsid w:val="00155EBF"/>
    <w:rsid w:val="00163D2E"/>
    <w:rsid w:val="001708D4"/>
    <w:rsid w:val="00173639"/>
    <w:rsid w:val="00182440"/>
    <w:rsid w:val="00182C54"/>
    <w:rsid w:val="0019014C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B7C72"/>
    <w:rsid w:val="002C11A8"/>
    <w:rsid w:val="002D2C55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0344"/>
    <w:rsid w:val="0036652F"/>
    <w:rsid w:val="0036724E"/>
    <w:rsid w:val="00370C44"/>
    <w:rsid w:val="003A7C4F"/>
    <w:rsid w:val="003B16CA"/>
    <w:rsid w:val="003B1E92"/>
    <w:rsid w:val="003B2827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A70C7"/>
    <w:rsid w:val="004C164A"/>
    <w:rsid w:val="004C32AE"/>
    <w:rsid w:val="004D12AE"/>
    <w:rsid w:val="004E121A"/>
    <w:rsid w:val="004E1990"/>
    <w:rsid w:val="004E1FE4"/>
    <w:rsid w:val="004F0A67"/>
    <w:rsid w:val="004F4245"/>
    <w:rsid w:val="005022AC"/>
    <w:rsid w:val="00504098"/>
    <w:rsid w:val="00514ED3"/>
    <w:rsid w:val="00516CAF"/>
    <w:rsid w:val="00523183"/>
    <w:rsid w:val="005258B3"/>
    <w:rsid w:val="00532D9F"/>
    <w:rsid w:val="005349A0"/>
    <w:rsid w:val="005519A4"/>
    <w:rsid w:val="00552306"/>
    <w:rsid w:val="00555DF9"/>
    <w:rsid w:val="0056109D"/>
    <w:rsid w:val="005620C9"/>
    <w:rsid w:val="00563057"/>
    <w:rsid w:val="00566684"/>
    <w:rsid w:val="0057200C"/>
    <w:rsid w:val="00581892"/>
    <w:rsid w:val="00584DAA"/>
    <w:rsid w:val="00587280"/>
    <w:rsid w:val="00592C92"/>
    <w:rsid w:val="00592FDA"/>
    <w:rsid w:val="0059400D"/>
    <w:rsid w:val="005A1C3F"/>
    <w:rsid w:val="005A5CA0"/>
    <w:rsid w:val="005A68CE"/>
    <w:rsid w:val="005A7008"/>
    <w:rsid w:val="005C082A"/>
    <w:rsid w:val="005C0D19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B52C8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913E6"/>
    <w:rsid w:val="007A2DCB"/>
    <w:rsid w:val="007A35FC"/>
    <w:rsid w:val="007B1391"/>
    <w:rsid w:val="007C51A7"/>
    <w:rsid w:val="007C5437"/>
    <w:rsid w:val="007C56D6"/>
    <w:rsid w:val="007D1BBF"/>
    <w:rsid w:val="007D4047"/>
    <w:rsid w:val="007D53B6"/>
    <w:rsid w:val="007D73DF"/>
    <w:rsid w:val="007E0D9D"/>
    <w:rsid w:val="007E1E61"/>
    <w:rsid w:val="007E6A07"/>
    <w:rsid w:val="007F2672"/>
    <w:rsid w:val="007F5293"/>
    <w:rsid w:val="0081601C"/>
    <w:rsid w:val="00823534"/>
    <w:rsid w:val="00827F72"/>
    <w:rsid w:val="0083074C"/>
    <w:rsid w:val="00832C51"/>
    <w:rsid w:val="008500B4"/>
    <w:rsid w:val="00854EF9"/>
    <w:rsid w:val="00857BED"/>
    <w:rsid w:val="00867541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09A4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06E7"/>
    <w:rsid w:val="009B1B62"/>
    <w:rsid w:val="009D2BB3"/>
    <w:rsid w:val="009D7027"/>
    <w:rsid w:val="009E2E0F"/>
    <w:rsid w:val="009F1F1A"/>
    <w:rsid w:val="00A07006"/>
    <w:rsid w:val="00A12FE6"/>
    <w:rsid w:val="00A20EA2"/>
    <w:rsid w:val="00A237F9"/>
    <w:rsid w:val="00A267DD"/>
    <w:rsid w:val="00A275A5"/>
    <w:rsid w:val="00A343FD"/>
    <w:rsid w:val="00A37B76"/>
    <w:rsid w:val="00A401EA"/>
    <w:rsid w:val="00A411D3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D4EE9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80F"/>
    <w:rsid w:val="00BC1ECA"/>
    <w:rsid w:val="00BC58EC"/>
    <w:rsid w:val="00BC774A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6B2A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35B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2231"/>
    <w:rsid w:val="00D35432"/>
    <w:rsid w:val="00D45C82"/>
    <w:rsid w:val="00D46276"/>
    <w:rsid w:val="00D529FB"/>
    <w:rsid w:val="00D5779A"/>
    <w:rsid w:val="00D6343D"/>
    <w:rsid w:val="00D63F91"/>
    <w:rsid w:val="00D72C31"/>
    <w:rsid w:val="00D82193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972CB"/>
    <w:rsid w:val="00EA6A51"/>
    <w:rsid w:val="00EB1B65"/>
    <w:rsid w:val="00EC0996"/>
    <w:rsid w:val="00EC322A"/>
    <w:rsid w:val="00ED42B2"/>
    <w:rsid w:val="00EF2C91"/>
    <w:rsid w:val="00EF543F"/>
    <w:rsid w:val="00F000C8"/>
    <w:rsid w:val="00F030C9"/>
    <w:rsid w:val="00F046FF"/>
    <w:rsid w:val="00F12AFD"/>
    <w:rsid w:val="00F14429"/>
    <w:rsid w:val="00F1444E"/>
    <w:rsid w:val="00F1737D"/>
    <w:rsid w:val="00F34E30"/>
    <w:rsid w:val="00F439CD"/>
    <w:rsid w:val="00F52DA7"/>
    <w:rsid w:val="00F671F6"/>
    <w:rsid w:val="00F80F56"/>
    <w:rsid w:val="00F84CD1"/>
    <w:rsid w:val="00F85AF3"/>
    <w:rsid w:val="00FB3F0D"/>
    <w:rsid w:val="00FD5A86"/>
    <w:rsid w:val="00FD619B"/>
    <w:rsid w:val="00FD6A7E"/>
    <w:rsid w:val="00FE0542"/>
    <w:rsid w:val="00FE3F70"/>
    <w:rsid w:val="00FE7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9FB905"/>
  <w15:docId w15:val="{4AED37B1-E859-4BAB-86A1-0AC5EA3A9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ea.government.bg/bg/?option=com_grid&amp;gid=14_mg_0&amp;p=34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8F8E0-7EBB-4CE8-88A3-6FF41295A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Ralitsa Bratanova</cp:lastModifiedBy>
  <cp:revision>13</cp:revision>
  <cp:lastPrinted>2016-05-04T14:09:00Z</cp:lastPrinted>
  <dcterms:created xsi:type="dcterms:W3CDTF">2025-07-20T11:28:00Z</dcterms:created>
  <dcterms:modified xsi:type="dcterms:W3CDTF">2026-08-05T11:12:00Z</dcterms:modified>
</cp:coreProperties>
</file>